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xmlns:wp14="http://schemas.microsoft.com/office/word/2010/wordml" w:rsidR="008E7BB5" w:rsidP="0079149C" w:rsidRDefault="00C51903" w14:paraId="69FA2690" wp14:textId="77777777">
      <w:pPr>
        <w:jc w:val="center"/>
        <w:rPr>
          <w:rFonts w:ascii="Palatino Linotype" w:hAnsi="Palatino Linotype"/>
          <w:b/>
          <w:i/>
          <w:sz w:val="28"/>
          <w:szCs w:val="28"/>
        </w:rPr>
      </w:pPr>
      <w:r w:rsidRPr="00FA76D0">
        <w:rPr>
          <w:rFonts w:ascii="Palatino Linotype" w:hAnsi="Palatino Linotype"/>
          <w:b/>
          <w:i/>
          <w:sz w:val="28"/>
          <w:szCs w:val="28"/>
        </w:rPr>
        <w:t>20</w:t>
      </w:r>
      <w:r w:rsidR="005C45CF">
        <w:rPr>
          <w:rFonts w:ascii="Palatino Linotype" w:hAnsi="Palatino Linotype"/>
          <w:b/>
          <w:i/>
          <w:sz w:val="28"/>
          <w:szCs w:val="28"/>
        </w:rPr>
        <w:t>20</w:t>
      </w:r>
      <w:r w:rsidRPr="00FA76D0" w:rsidR="000C5D72">
        <w:rPr>
          <w:rFonts w:ascii="Palatino Linotype" w:hAnsi="Palatino Linotype"/>
          <w:b/>
          <w:i/>
          <w:sz w:val="28"/>
          <w:szCs w:val="28"/>
        </w:rPr>
        <w:t xml:space="preserve"> Lismore</w:t>
      </w:r>
      <w:r w:rsidRPr="00FA76D0" w:rsidR="000273FB">
        <w:rPr>
          <w:rFonts w:ascii="Palatino Linotype" w:hAnsi="Palatino Linotype"/>
          <w:b/>
          <w:i/>
          <w:sz w:val="28"/>
          <w:szCs w:val="28"/>
        </w:rPr>
        <w:t xml:space="preserve"> </w:t>
      </w:r>
    </w:p>
    <w:p xmlns:wp14="http://schemas.microsoft.com/office/word/2010/wordml" w:rsidR="008E7BB5" w:rsidP="0079149C" w:rsidRDefault="008E7BB5" w14:paraId="691896B8" wp14:textId="77777777">
      <w:pPr>
        <w:jc w:val="center"/>
        <w:rPr>
          <w:rFonts w:ascii="Palatino Linotype" w:hAnsi="Palatino Linotype"/>
          <w:b/>
          <w:i/>
          <w:sz w:val="28"/>
          <w:szCs w:val="28"/>
        </w:rPr>
      </w:pPr>
      <w:r>
        <w:rPr>
          <w:rFonts w:ascii="Palatino Linotype" w:hAnsi="Palatino Linotype"/>
          <w:b/>
          <w:i/>
          <w:sz w:val="28"/>
          <w:szCs w:val="28"/>
        </w:rPr>
        <w:t>The Age of Grace</w:t>
      </w:r>
    </w:p>
    <w:p xmlns:wp14="http://schemas.microsoft.com/office/word/2010/wordml" w:rsidRPr="00FA76D0" w:rsidR="0079149C" w:rsidP="0079149C" w:rsidRDefault="000273FB" w14:paraId="3F93AF23" wp14:textId="77777777">
      <w:pPr>
        <w:jc w:val="center"/>
        <w:rPr>
          <w:rFonts w:ascii="Palatino Linotype" w:hAnsi="Palatino Linotype"/>
          <w:b/>
          <w:i/>
          <w:sz w:val="28"/>
          <w:szCs w:val="28"/>
        </w:rPr>
      </w:pPr>
      <w:r w:rsidRPr="00FA76D0">
        <w:rPr>
          <w:rFonts w:ascii="Palatino Linotype" w:hAnsi="Palatino Linotype"/>
          <w:b/>
          <w:i/>
          <w:sz w:val="28"/>
          <w:szCs w:val="28"/>
        </w:rPr>
        <w:t>Viognier</w:t>
      </w:r>
    </w:p>
    <w:p xmlns:wp14="http://schemas.microsoft.com/office/word/2010/wordml" w:rsidR="008E7BB5" w:rsidP="008E7BB5" w:rsidRDefault="008E7BB5" w14:paraId="672A6659" wp14:textId="77777777">
      <w:pPr>
        <w:rPr>
          <w:b/>
          <w:bCs/>
          <w:color w:val="1F497D"/>
          <w:lang w:val="en-US"/>
        </w:rPr>
      </w:pPr>
    </w:p>
    <w:p xmlns:wp14="http://schemas.microsoft.com/office/word/2010/wordml" w:rsidRPr="005B3EB6" w:rsidR="008E7BB5" w:rsidP="008E7BB5" w:rsidRDefault="008E7BB5" w14:paraId="2AB7B4C6" wp14:textId="77777777">
      <w:pPr>
        <w:rPr>
          <w:rFonts w:ascii="Palatino Linotype" w:hAnsi="Palatino Linotype"/>
        </w:rPr>
      </w:pPr>
      <w:r w:rsidRPr="005B3EB6">
        <w:rPr>
          <w:rFonts w:ascii="Palatino Linotype" w:hAnsi="Palatino Linotype"/>
        </w:rPr>
        <w:t>This expressive viognier</w:t>
      </w:r>
      <w:r w:rsidR="00215A13">
        <w:rPr>
          <w:rFonts w:ascii="Palatino Linotype" w:hAnsi="Palatino Linotype"/>
        </w:rPr>
        <w:t xml:space="preserve"> </w:t>
      </w:r>
      <w:r w:rsidRPr="005B3EB6">
        <w:rPr>
          <w:rFonts w:ascii="Palatino Linotype" w:hAnsi="Palatino Linotype"/>
        </w:rPr>
        <w:t xml:space="preserve">seduces you with the beautiful perfume of honeysuckle and orange blossom and a textured palate of apricot, kiwi and pineapple.  A sensual and exotic experience.  Barrel fermented and aged.  Enjoy it now or allow it to gain complexity with further cellaring. </w:t>
      </w:r>
    </w:p>
    <w:p xmlns:wp14="http://schemas.microsoft.com/office/word/2010/wordml" w:rsidR="00BD1BB1" w:rsidP="0079149C" w:rsidRDefault="00BD1BB1" w14:paraId="0A37501D" wp14:textId="77777777">
      <w:pPr>
        <w:rPr>
          <w:rFonts w:ascii="Palatino Linotype" w:hAnsi="Palatino Linotype"/>
        </w:rPr>
      </w:pPr>
    </w:p>
    <w:p xmlns:wp14="http://schemas.microsoft.com/office/word/2010/wordml" w:rsidR="008A37A6" w:rsidP="0079149C" w:rsidRDefault="003313FB" w14:paraId="6FC03C3B" wp14:textId="77777777">
      <w:pPr>
        <w:rPr>
          <w:rFonts w:ascii="Palatino Linotype" w:hAnsi="Palatino Linotype"/>
        </w:rPr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57728" behindDoc="0" locked="0" layoutInCell="1" allowOverlap="1" wp14:anchorId="2BC4C322" wp14:editId="7777777">
            <wp:simplePos x="0" y="0"/>
            <wp:positionH relativeFrom="column">
              <wp:posOffset>15240</wp:posOffset>
            </wp:positionH>
            <wp:positionV relativeFrom="paragraph">
              <wp:posOffset>31115</wp:posOffset>
            </wp:positionV>
            <wp:extent cx="640080" cy="12649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Pr="00FA76D0" w:rsidR="005B3EB6" w:rsidP="0079149C" w:rsidRDefault="005B3EB6" w14:paraId="5DAB6C7B" wp14:textId="77777777">
      <w:pPr>
        <w:rPr>
          <w:rFonts w:ascii="Palatino Linotype" w:hAnsi="Palatino Linotype"/>
        </w:rPr>
      </w:pPr>
    </w:p>
    <w:p xmlns:wp14="http://schemas.microsoft.com/office/word/2010/wordml" w:rsidRPr="00FA76D0" w:rsidR="0079149C" w:rsidP="0079149C" w:rsidRDefault="00A75961" w14:paraId="4BBD6649" wp14:textId="77777777">
      <w:pPr>
        <w:rPr>
          <w:rFonts w:ascii="Palatino Linotype" w:hAnsi="Palatino Linotype"/>
        </w:rPr>
      </w:pPr>
      <w:r w:rsidRPr="00FA76D0">
        <w:rPr>
          <w:rFonts w:ascii="Palatino Linotype" w:hAnsi="Palatino Linotype"/>
          <w:b/>
          <w:i/>
        </w:rPr>
        <w:t>Winemaker’s</w:t>
      </w:r>
      <w:r w:rsidRPr="00FA76D0" w:rsidR="0079149C">
        <w:rPr>
          <w:rFonts w:ascii="Palatino Linotype" w:hAnsi="Palatino Linotype"/>
          <w:b/>
          <w:i/>
        </w:rPr>
        <w:t xml:space="preserve"> Notes</w:t>
      </w:r>
    </w:p>
    <w:p xmlns:wp14="http://schemas.microsoft.com/office/word/2010/wordml" w:rsidR="000C5D72" w:rsidP="0079149C" w:rsidRDefault="008A37A6" w14:paraId="595021F2" wp14:textId="77777777">
      <w:pPr>
        <w:rPr>
          <w:rFonts w:ascii="Palatino Linotype" w:hAnsi="Palatino Linotype"/>
        </w:rPr>
      </w:pPr>
      <w:r w:rsidRPr="00FA76D0">
        <w:rPr>
          <w:rFonts w:ascii="Palatino Linotype" w:hAnsi="Palatino Linotype"/>
        </w:rPr>
        <w:t xml:space="preserve">The </w:t>
      </w:r>
      <w:r w:rsidRPr="00FA76D0" w:rsidR="0079149C">
        <w:rPr>
          <w:rFonts w:ascii="Palatino Linotype" w:hAnsi="Palatino Linotype"/>
        </w:rPr>
        <w:t>grapes were picked and whole bunch pressed, slowly extr</w:t>
      </w:r>
      <w:r w:rsidRPr="00FA76D0" w:rsidR="000C5D72">
        <w:rPr>
          <w:rFonts w:ascii="Palatino Linotype" w:hAnsi="Palatino Linotype"/>
        </w:rPr>
        <w:t>acting the juice at a rate of 55</w:t>
      </w:r>
      <w:r w:rsidRPr="00FA76D0" w:rsidR="0079149C">
        <w:rPr>
          <w:rFonts w:ascii="Palatino Linotype" w:hAnsi="Palatino Linotype"/>
        </w:rPr>
        <w:t xml:space="preserve">0ltrs per ton.  The juice was settled for 48 hours and was racked into </w:t>
      </w:r>
      <w:r w:rsidR="009C6611">
        <w:rPr>
          <w:rFonts w:ascii="Palatino Linotype" w:hAnsi="Palatino Linotype"/>
        </w:rPr>
        <w:t xml:space="preserve">older, neutral 225 litre </w:t>
      </w:r>
      <w:r w:rsidRPr="00FA76D0" w:rsidR="009C6611">
        <w:rPr>
          <w:rFonts w:ascii="Palatino Linotype" w:hAnsi="Palatino Linotype"/>
        </w:rPr>
        <w:t>Burgundian</w:t>
      </w:r>
      <w:r w:rsidRPr="00FA76D0" w:rsidR="0079149C">
        <w:rPr>
          <w:rFonts w:ascii="Palatino Linotype" w:hAnsi="Palatino Linotype"/>
        </w:rPr>
        <w:t xml:space="preserve"> </w:t>
      </w:r>
      <w:r w:rsidRPr="00FA76D0" w:rsidR="000C5D72">
        <w:rPr>
          <w:rFonts w:ascii="Palatino Linotype" w:hAnsi="Palatino Linotype"/>
        </w:rPr>
        <w:t>barrels</w:t>
      </w:r>
      <w:r w:rsidR="009C6611">
        <w:rPr>
          <w:rFonts w:ascii="Palatino Linotype" w:hAnsi="Palatino Linotype"/>
        </w:rPr>
        <w:t xml:space="preserve">, and a </w:t>
      </w:r>
      <w:r w:rsidR="00BD1BB1">
        <w:rPr>
          <w:rFonts w:ascii="Palatino Linotype" w:hAnsi="Palatino Linotype"/>
        </w:rPr>
        <w:t>600</w:t>
      </w:r>
      <w:r w:rsidR="009C6611">
        <w:rPr>
          <w:rFonts w:ascii="Palatino Linotype" w:hAnsi="Palatino Linotype"/>
        </w:rPr>
        <w:t xml:space="preserve"> litre egg </w:t>
      </w:r>
      <w:r w:rsidR="00BD1BB1">
        <w:rPr>
          <w:rFonts w:ascii="Palatino Linotype" w:hAnsi="Palatino Linotype"/>
        </w:rPr>
        <w:t xml:space="preserve">shaped tank </w:t>
      </w:r>
      <w:r w:rsidRPr="00FA76D0" w:rsidR="0079149C">
        <w:rPr>
          <w:rFonts w:ascii="Palatino Linotype" w:hAnsi="Palatino Linotype"/>
        </w:rPr>
        <w:t>for fermentation and maturation</w:t>
      </w:r>
      <w:r w:rsidR="009C6611">
        <w:rPr>
          <w:rFonts w:ascii="Palatino Linotype" w:hAnsi="Palatino Linotype"/>
        </w:rPr>
        <w:t xml:space="preserve"> lasting 10 </w:t>
      </w:r>
      <w:r w:rsidR="00927718">
        <w:rPr>
          <w:rFonts w:ascii="Palatino Linotype" w:hAnsi="Palatino Linotype"/>
        </w:rPr>
        <w:t>months.   The</w:t>
      </w:r>
      <w:r w:rsidR="009C6611">
        <w:rPr>
          <w:rFonts w:ascii="Palatino Linotype" w:hAnsi="Palatino Linotype"/>
        </w:rPr>
        <w:t xml:space="preserve"> “egg” component is </w:t>
      </w:r>
      <w:r w:rsidR="00BD1BB1">
        <w:rPr>
          <w:rFonts w:ascii="Palatino Linotype" w:hAnsi="Palatino Linotype"/>
        </w:rPr>
        <w:t>10</w:t>
      </w:r>
      <w:r w:rsidR="009C6611">
        <w:rPr>
          <w:rFonts w:ascii="Palatino Linotype" w:hAnsi="Palatino Linotype"/>
        </w:rPr>
        <w:t>% of the production</w:t>
      </w:r>
      <w:r w:rsidRPr="00FA76D0" w:rsidR="0079149C">
        <w:rPr>
          <w:rFonts w:ascii="Palatino Linotype" w:hAnsi="Palatino Linotype"/>
        </w:rPr>
        <w:t xml:space="preserve">.  </w:t>
      </w:r>
    </w:p>
    <w:p xmlns:wp14="http://schemas.microsoft.com/office/word/2010/wordml" w:rsidR="0079149C" w:rsidP="0079149C" w:rsidRDefault="0079149C" w14:paraId="02EB378F" wp14:textId="77777777">
      <w:pPr>
        <w:rPr>
          <w:rFonts w:ascii="Palatino Linotype" w:hAnsi="Palatino Linotype"/>
        </w:rPr>
      </w:pPr>
    </w:p>
    <w:p xmlns:wp14="http://schemas.microsoft.com/office/word/2010/wordml" w:rsidR="00BD1BB1" w:rsidP="0079149C" w:rsidRDefault="00BD1BB1" w14:paraId="6A05A809" wp14:textId="77777777">
      <w:pPr>
        <w:rPr>
          <w:rFonts w:ascii="Palatino Linotype" w:hAnsi="Palatino Linotype"/>
        </w:rPr>
      </w:pPr>
    </w:p>
    <w:p xmlns:wp14="http://schemas.microsoft.com/office/word/2010/wordml" w:rsidRPr="00FA76D0" w:rsidR="00BD1BB1" w:rsidP="0079149C" w:rsidRDefault="00BD1BB1" w14:paraId="5A39BBE3" wp14:textId="77777777">
      <w:pPr>
        <w:rPr>
          <w:rFonts w:ascii="Palatino Linotype" w:hAnsi="Palatino Linotype"/>
        </w:rPr>
      </w:pPr>
    </w:p>
    <w:p xmlns:wp14="http://schemas.microsoft.com/office/word/2010/wordml" w:rsidRPr="00FA76D0" w:rsidR="0079149C" w:rsidP="0079149C" w:rsidRDefault="0079149C" w14:paraId="2C413DDE" wp14:textId="77777777">
      <w:pPr>
        <w:rPr>
          <w:rFonts w:ascii="Palatino Linotype" w:hAnsi="Palatino Linotype"/>
          <w:b/>
          <w:i/>
        </w:rPr>
      </w:pPr>
      <w:r w:rsidRPr="00FA76D0">
        <w:rPr>
          <w:rFonts w:ascii="Palatino Linotype" w:hAnsi="Palatino Linotype"/>
          <w:b/>
          <w:i/>
        </w:rPr>
        <w:t>Wine Making Aesthetic</w:t>
      </w:r>
    </w:p>
    <w:p xmlns:wp14="http://schemas.microsoft.com/office/word/2010/wordml" w:rsidRPr="00FA76D0" w:rsidR="008A37A6" w:rsidP="0079149C" w:rsidRDefault="0079149C" w14:paraId="0FC68265" wp14:textId="77777777">
      <w:pPr>
        <w:rPr>
          <w:rFonts w:ascii="Palatino Linotype" w:hAnsi="Palatino Linotype"/>
        </w:rPr>
      </w:pPr>
      <w:r w:rsidRPr="00FA76D0">
        <w:rPr>
          <w:rFonts w:ascii="Palatino Linotype" w:hAnsi="Palatino Linotype"/>
        </w:rPr>
        <w:t xml:space="preserve">Balance is the key to this wine.  </w:t>
      </w:r>
      <w:r w:rsidRPr="00FA76D0" w:rsidR="008A37A6">
        <w:rPr>
          <w:rFonts w:ascii="Palatino Linotype" w:hAnsi="Palatino Linotype"/>
        </w:rPr>
        <w:t xml:space="preserve">Viognier is an aromatic and </w:t>
      </w:r>
      <w:r w:rsidRPr="00FA76D0" w:rsidR="000D1E4A">
        <w:rPr>
          <w:rFonts w:ascii="Palatino Linotype" w:hAnsi="Palatino Linotype"/>
        </w:rPr>
        <w:t>generous</w:t>
      </w:r>
      <w:r w:rsidRPr="00FA76D0" w:rsidR="008A37A6">
        <w:rPr>
          <w:rFonts w:ascii="Palatino Linotype" w:hAnsi="Palatino Linotype"/>
        </w:rPr>
        <w:t xml:space="preserve"> </w:t>
      </w:r>
      <w:r w:rsidRPr="00FA76D0" w:rsidR="005C45CF">
        <w:rPr>
          <w:rFonts w:ascii="Palatino Linotype" w:hAnsi="Palatino Linotype"/>
        </w:rPr>
        <w:t>varietal;</w:t>
      </w:r>
      <w:r w:rsidRPr="00FA76D0" w:rsidR="008A37A6">
        <w:rPr>
          <w:rFonts w:ascii="Palatino Linotype" w:hAnsi="Palatino Linotype"/>
        </w:rPr>
        <w:t xml:space="preserve"> </w:t>
      </w:r>
      <w:r w:rsidRPr="00FA76D0" w:rsidR="00CA135E">
        <w:rPr>
          <w:rFonts w:ascii="Palatino Linotype" w:hAnsi="Palatino Linotype"/>
        </w:rPr>
        <w:t xml:space="preserve">it </w:t>
      </w:r>
      <w:r w:rsidRPr="00FA76D0" w:rsidR="008A37A6">
        <w:rPr>
          <w:rFonts w:ascii="Palatino Linotype" w:hAnsi="Palatino Linotype"/>
        </w:rPr>
        <w:t xml:space="preserve">benefits from barrel </w:t>
      </w:r>
      <w:r w:rsidRPr="00FA76D0" w:rsidR="000D1E4A">
        <w:rPr>
          <w:rFonts w:ascii="Palatino Linotype" w:hAnsi="Palatino Linotype"/>
        </w:rPr>
        <w:t>maturation and lee</w:t>
      </w:r>
      <w:r w:rsidRPr="00FA76D0" w:rsidR="006764E5">
        <w:rPr>
          <w:rFonts w:ascii="Palatino Linotype" w:hAnsi="Palatino Linotype"/>
        </w:rPr>
        <w:t>s contact</w:t>
      </w:r>
      <w:r w:rsidRPr="00FA76D0" w:rsidR="008A37A6">
        <w:rPr>
          <w:rFonts w:ascii="Palatino Linotype" w:hAnsi="Palatino Linotype"/>
        </w:rPr>
        <w:t xml:space="preserve"> </w:t>
      </w:r>
      <w:r w:rsidRPr="00FA76D0" w:rsidR="006764E5">
        <w:rPr>
          <w:rFonts w:ascii="Palatino Linotype" w:hAnsi="Palatino Linotype"/>
        </w:rPr>
        <w:t>with a fuller</w:t>
      </w:r>
      <w:r w:rsidRPr="00FA76D0" w:rsidR="008A37A6">
        <w:rPr>
          <w:rFonts w:ascii="Palatino Linotype" w:hAnsi="Palatino Linotype"/>
        </w:rPr>
        <w:t xml:space="preserve"> mouth</w:t>
      </w:r>
      <w:r w:rsidRPr="00FA76D0" w:rsidR="006764E5">
        <w:rPr>
          <w:rFonts w:ascii="Palatino Linotype" w:hAnsi="Palatino Linotype"/>
        </w:rPr>
        <w:t xml:space="preserve"> </w:t>
      </w:r>
      <w:r w:rsidRPr="00FA76D0" w:rsidR="008A37A6">
        <w:rPr>
          <w:rFonts w:ascii="Palatino Linotype" w:hAnsi="Palatino Linotype"/>
        </w:rPr>
        <w:t xml:space="preserve">feel and </w:t>
      </w:r>
      <w:r w:rsidRPr="00FA76D0" w:rsidR="006764E5">
        <w:rPr>
          <w:rFonts w:ascii="Palatino Linotype" w:hAnsi="Palatino Linotype"/>
        </w:rPr>
        <w:t>increased texture.  This combined with the firm acid backbone and</w:t>
      </w:r>
      <w:r w:rsidRPr="00FA76D0" w:rsidR="008A37A6">
        <w:rPr>
          <w:rFonts w:ascii="Palatino Linotype" w:hAnsi="Palatino Linotype"/>
        </w:rPr>
        <w:t xml:space="preserve"> intense fruit will allow this wine to integrate beautifully and gain further complexity over the next 3-5 years.  </w:t>
      </w:r>
    </w:p>
    <w:p xmlns:wp14="http://schemas.microsoft.com/office/word/2010/wordml" w:rsidR="00A75961" w:rsidP="0079149C" w:rsidRDefault="00A75961" w14:paraId="41C8F396" wp14:textId="77777777">
      <w:pPr>
        <w:rPr>
          <w:rFonts w:ascii="Palatino Linotype" w:hAnsi="Palatino Linotype"/>
        </w:rPr>
      </w:pPr>
    </w:p>
    <w:p xmlns:wp14="http://schemas.microsoft.com/office/word/2010/wordml" w:rsidR="00BD1BB1" w:rsidP="0079149C" w:rsidRDefault="00BD1BB1" w14:paraId="72A3D3EC" wp14:textId="77777777">
      <w:pPr>
        <w:rPr>
          <w:rFonts w:ascii="Palatino Linotype" w:hAnsi="Palatino Linotype"/>
        </w:rPr>
      </w:pPr>
    </w:p>
    <w:p xmlns:wp14="http://schemas.microsoft.com/office/word/2010/wordml" w:rsidR="00BD1BB1" w:rsidP="0079149C" w:rsidRDefault="00BD1BB1" w14:paraId="0D0B940D" wp14:textId="77777777">
      <w:pPr>
        <w:rPr>
          <w:rFonts w:ascii="Palatino Linotype" w:hAnsi="Palatino Linotype"/>
        </w:rPr>
      </w:pPr>
    </w:p>
    <w:p xmlns:wp14="http://schemas.microsoft.com/office/word/2010/wordml" w:rsidRPr="00FA76D0" w:rsidR="009C6611" w:rsidP="0079149C" w:rsidRDefault="009C6611" w14:paraId="0E27B00A" wp14:textId="77777777">
      <w:pPr>
        <w:rPr>
          <w:rFonts w:ascii="Palatino Linotype" w:hAnsi="Palatino Linotype"/>
        </w:rPr>
      </w:pPr>
    </w:p>
    <w:p xmlns:wp14="http://schemas.microsoft.com/office/word/2010/wordml" w:rsidRPr="00FA76D0" w:rsidR="008E7BB5" w:rsidP="0079149C" w:rsidRDefault="008E7BB5" w14:paraId="49D661C8" wp14:textId="77777777">
      <w:pPr>
        <w:jc w:val="center"/>
        <w:rPr>
          <w:rFonts w:ascii="Palatino Linotype" w:hAnsi="Palatino Linotype"/>
          <w:b/>
          <w:i/>
        </w:rPr>
      </w:pPr>
      <w:r>
        <w:rPr>
          <w:rFonts w:ascii="Palatino Linotype" w:hAnsi="Palatino Linotype"/>
          <w:b/>
          <w:i/>
        </w:rPr>
        <w:t xml:space="preserve">Alcohol: </w:t>
      </w:r>
      <w:r w:rsidR="00927718">
        <w:rPr>
          <w:rFonts w:ascii="Palatino Linotype" w:hAnsi="Palatino Linotype"/>
          <w:b/>
          <w:i/>
        </w:rPr>
        <w:t>14</w:t>
      </w:r>
      <w:r w:rsidR="009C6611">
        <w:rPr>
          <w:rFonts w:ascii="Palatino Linotype" w:hAnsi="Palatino Linotype"/>
          <w:b/>
          <w:i/>
        </w:rPr>
        <w:t>.5</w:t>
      </w:r>
      <w:r w:rsidRPr="00FA76D0" w:rsidR="0079149C">
        <w:rPr>
          <w:rFonts w:ascii="Palatino Linotype" w:hAnsi="Palatino Linotype"/>
          <w:b/>
          <w:i/>
        </w:rPr>
        <w:t xml:space="preserve"> %</w:t>
      </w:r>
      <w:r w:rsidRPr="00FA76D0" w:rsidR="0079149C">
        <w:rPr>
          <w:rFonts w:ascii="Palatino Linotype" w:hAnsi="Palatino Linotype"/>
          <w:i/>
        </w:rPr>
        <w:t xml:space="preserve">        </w:t>
      </w:r>
      <w:r w:rsidRPr="00FA76D0" w:rsidR="0079149C">
        <w:rPr>
          <w:rFonts w:ascii="Palatino Linotype" w:hAnsi="Palatino Linotype"/>
          <w:b/>
          <w:i/>
        </w:rPr>
        <w:t>RS:</w:t>
      </w:r>
      <w:r w:rsidR="00E13302">
        <w:rPr>
          <w:rFonts w:ascii="Palatino Linotype" w:hAnsi="Palatino Linotype"/>
          <w:b/>
          <w:i/>
        </w:rPr>
        <w:t xml:space="preserve"> </w:t>
      </w:r>
      <w:r w:rsidR="00927718">
        <w:rPr>
          <w:rFonts w:ascii="Palatino Linotype" w:hAnsi="Palatino Linotype"/>
          <w:b/>
          <w:i/>
        </w:rPr>
        <w:t>3.16</w:t>
      </w:r>
      <w:r w:rsidRPr="00FA76D0" w:rsidR="0079149C">
        <w:rPr>
          <w:rFonts w:ascii="Palatino Linotype" w:hAnsi="Palatino Linotype"/>
          <w:b/>
          <w:i/>
        </w:rPr>
        <w:t xml:space="preserve"> g/l</w:t>
      </w:r>
      <w:r w:rsidRPr="00FA76D0" w:rsidR="0079149C">
        <w:rPr>
          <w:rFonts w:ascii="Palatino Linotype" w:hAnsi="Palatino Linotype"/>
          <w:b/>
          <w:i/>
        </w:rPr>
        <w:tab/>
      </w:r>
      <w:r w:rsidRPr="00FA76D0" w:rsidR="0079149C">
        <w:rPr>
          <w:rFonts w:ascii="Palatino Linotype" w:hAnsi="Palatino Linotype"/>
          <w:b/>
          <w:i/>
        </w:rPr>
        <w:t xml:space="preserve">      Tot</w:t>
      </w:r>
      <w:r w:rsidR="00E13302">
        <w:rPr>
          <w:rFonts w:ascii="Palatino Linotype" w:hAnsi="Palatino Linotype"/>
          <w:b/>
          <w:i/>
        </w:rPr>
        <w:t xml:space="preserve">al Acidity:  </w:t>
      </w:r>
      <w:r w:rsidR="009C6611">
        <w:rPr>
          <w:rFonts w:ascii="Palatino Linotype" w:hAnsi="Palatino Linotype"/>
          <w:b/>
          <w:i/>
        </w:rPr>
        <w:t>6.</w:t>
      </w:r>
      <w:r w:rsidR="00927718">
        <w:rPr>
          <w:rFonts w:ascii="Palatino Linotype" w:hAnsi="Palatino Linotype"/>
          <w:b/>
          <w:i/>
        </w:rPr>
        <w:t>46</w:t>
      </w:r>
      <w:r w:rsidR="00E13302">
        <w:rPr>
          <w:rFonts w:ascii="Palatino Linotype" w:hAnsi="Palatino Linotype"/>
          <w:b/>
          <w:i/>
        </w:rPr>
        <w:t xml:space="preserve"> g/l  </w:t>
      </w:r>
      <w:r w:rsidR="00E13302">
        <w:rPr>
          <w:rFonts w:ascii="Palatino Linotype" w:hAnsi="Palatino Linotype"/>
          <w:b/>
          <w:i/>
        </w:rPr>
        <w:tab/>
      </w:r>
      <w:r w:rsidR="00E13302">
        <w:rPr>
          <w:rFonts w:ascii="Palatino Linotype" w:hAnsi="Palatino Linotype"/>
          <w:b/>
          <w:i/>
        </w:rPr>
        <w:tab/>
      </w:r>
      <w:r w:rsidR="00E13302">
        <w:rPr>
          <w:rFonts w:ascii="Palatino Linotype" w:hAnsi="Palatino Linotype"/>
          <w:b/>
          <w:i/>
        </w:rPr>
        <w:t>pH: 3.</w:t>
      </w:r>
      <w:r w:rsidR="00927718">
        <w:rPr>
          <w:rFonts w:ascii="Palatino Linotype" w:hAnsi="Palatino Linotype"/>
          <w:b/>
          <w:i/>
        </w:rPr>
        <w:t>43</w:t>
      </w:r>
    </w:p>
    <w:p xmlns:wp14="http://schemas.microsoft.com/office/word/2010/wordml" w:rsidRPr="00FA76D0" w:rsidR="00A35B4C" w:rsidP="00A75961" w:rsidRDefault="00A35B4C" w14:paraId="27EE4624" wp14:textId="11B6327D">
      <w:pPr>
        <w:jc w:val="center"/>
      </w:pPr>
      <w:r w:rsidRPr="6BEB2BE4" w:rsidR="6BEB2BE4">
        <w:rPr>
          <w:rFonts w:ascii="Palatino Linotype" w:hAnsi="Palatino Linotype"/>
          <w:b w:val="1"/>
          <w:bCs w:val="1"/>
          <w:i w:val="1"/>
          <w:iCs w:val="1"/>
        </w:rPr>
        <w:t>Wine of Origin Cape South Coast</w:t>
      </w:r>
    </w:p>
    <w:sectPr w:rsidRPr="00FA76D0" w:rsidR="00A35B4C" w:rsidSect="001A2F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orient="portrait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xmlns:wp14="http://schemas.microsoft.com/office/word/2010/wordml" w:rsidR="00A72290" w:rsidRDefault="00A72290" w14:paraId="3DEEC669" wp14:textId="77777777">
      <w:r>
        <w:separator/>
      </w:r>
    </w:p>
  </w:endnote>
  <w:endnote w:type="continuationSeparator" w:id="0">
    <w:p xmlns:wp14="http://schemas.microsoft.com/office/word/2010/wordml" w:rsidR="00A72290" w:rsidRDefault="00A72290" w14:paraId="3656B9AB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xmlns:wp14="http://schemas.microsoft.com/office/word/2010/wordml" w:rsidR="006C5DFD" w:rsidRDefault="006C5DFD" w14:paraId="53128261" wp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xmlns:wp14="http://schemas.microsoft.com/office/word/2010/wordml" w:rsidRPr="006C5DFD" w:rsidR="000273FB" w:rsidP="00861D8D" w:rsidRDefault="000273FB" w14:paraId="6E9D4998" wp14:textId="77777777">
    <w:pPr>
      <w:pStyle w:val="Footer"/>
      <w:jc w:val="center"/>
      <w:rPr>
        <w:sz w:val="20"/>
        <w:szCs w:val="20"/>
      </w:rPr>
    </w:pPr>
    <w:r w:rsidRPr="006C5DFD">
      <w:rPr>
        <w:sz w:val="20"/>
        <w:szCs w:val="20"/>
      </w:rPr>
      <w:t xml:space="preserve">Lismore Estate Vineyards (Pty) Ltd   </w:t>
    </w:r>
    <w:smartTag w:uri="urn:schemas-microsoft-com:office:smarttags" w:element="place">
      <w:r w:rsidRPr="006C5DFD">
        <w:rPr>
          <w:sz w:val="20"/>
          <w:szCs w:val="20"/>
        </w:rPr>
        <w:t>PO</w:t>
      </w:r>
    </w:smartTag>
    <w:r w:rsidRPr="006C5DFD">
      <w:rPr>
        <w:sz w:val="20"/>
        <w:szCs w:val="20"/>
      </w:rPr>
      <w:t xml:space="preserve"> Box 76   Greyton   7233</w:t>
    </w:r>
  </w:p>
  <w:p xmlns:wp14="http://schemas.microsoft.com/office/word/2010/wordml" w:rsidRPr="006C5DFD" w:rsidR="000273FB" w:rsidP="00861D8D" w:rsidRDefault="000273FB" w14:paraId="6818664E" wp14:textId="77777777">
    <w:pPr>
      <w:pStyle w:val="Footer"/>
      <w:jc w:val="center"/>
      <w:rPr>
        <w:sz w:val="20"/>
        <w:szCs w:val="20"/>
      </w:rPr>
    </w:pPr>
    <w:r w:rsidRPr="006C5DFD">
      <w:rPr>
        <w:sz w:val="20"/>
        <w:szCs w:val="20"/>
      </w:rPr>
      <w:t>(028) 254-9848  (082) 343-7913</w:t>
    </w:r>
  </w:p>
  <w:p xmlns:wp14="http://schemas.microsoft.com/office/word/2010/wordml" w:rsidRPr="006C5DFD" w:rsidR="000273FB" w:rsidP="00A47DB0" w:rsidRDefault="000273FB" w14:paraId="543D4C54" wp14:textId="77777777">
    <w:pPr>
      <w:jc w:val="center"/>
      <w:rPr>
        <w:sz w:val="20"/>
        <w:szCs w:val="20"/>
      </w:rPr>
    </w:pPr>
    <w:r w:rsidRPr="006C5DFD">
      <w:rPr>
        <w:sz w:val="20"/>
        <w:szCs w:val="20"/>
      </w:rPr>
      <w:t>Reg. 2003/016963/07  VAT 4600208161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xmlns:wp14="http://schemas.microsoft.com/office/word/2010/wordml" w:rsidR="006C5DFD" w:rsidRDefault="006C5DFD" w14:paraId="44EAFD9C" wp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xmlns:wp14="http://schemas.microsoft.com/office/word/2010/wordml" w:rsidR="00A72290" w:rsidRDefault="00A72290" w14:paraId="45FB0818" wp14:textId="77777777">
      <w:r>
        <w:separator/>
      </w:r>
    </w:p>
  </w:footnote>
  <w:footnote w:type="continuationSeparator" w:id="0">
    <w:p xmlns:wp14="http://schemas.microsoft.com/office/word/2010/wordml" w:rsidR="00A72290" w:rsidRDefault="00A72290" w14:paraId="049F31CB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xmlns:wp14="http://schemas.microsoft.com/office/word/2010/wordml" w:rsidR="006C5DFD" w:rsidRDefault="006C5DFD" w14:paraId="60061E4C" wp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xmlns:wp14="http://schemas.microsoft.com/office/word/2010/wordml" w:rsidR="000273FB" w:rsidP="00861D8D" w:rsidRDefault="003313FB" w14:paraId="62486C05" wp14:textId="77777777">
    <w:pPr>
      <w:pStyle w:val="Header"/>
      <w:jc w:val="center"/>
    </w:pPr>
    <w:r>
      <w:rPr>
        <w:noProof/>
      </w:rPr>
      <w:drawing>
        <wp:inline xmlns:wp14="http://schemas.microsoft.com/office/word/2010/wordprocessingDrawing" distT="0" distB="0" distL="0" distR="0" wp14:anchorId="7FF54778" wp14:editId="7777777">
          <wp:extent cx="1771650" cy="10191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xmlns:wp14="http://schemas.microsoft.com/office/word/2010/wordml" w:rsidR="006C5DFD" w:rsidRDefault="006C5DFD" w14:paraId="4B94D5A5" wp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87272"/>
    <w:multiLevelType w:val="hybridMultilevel"/>
    <w:tmpl w:val="C7BCFE18"/>
    <w:lvl w:ilvl="0" w:tplc="64CC72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FA53526"/>
    <w:multiLevelType w:val="hybridMultilevel"/>
    <w:tmpl w:val="3E9439E8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hint="default" w:ascii="Symbol" w:hAnsi="Symbol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E976AA"/>
    <w:multiLevelType w:val="hybridMultilevel"/>
    <w:tmpl w:val="297CD68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49C"/>
    <w:rsid w:val="000273FB"/>
    <w:rsid w:val="00036BB4"/>
    <w:rsid w:val="000C5D72"/>
    <w:rsid w:val="000D1E4A"/>
    <w:rsid w:val="00136804"/>
    <w:rsid w:val="0018365F"/>
    <w:rsid w:val="001A2FF7"/>
    <w:rsid w:val="001B3A39"/>
    <w:rsid w:val="001E6C41"/>
    <w:rsid w:val="00215A13"/>
    <w:rsid w:val="0022511B"/>
    <w:rsid w:val="0028563A"/>
    <w:rsid w:val="002E5667"/>
    <w:rsid w:val="003313FB"/>
    <w:rsid w:val="003B55A0"/>
    <w:rsid w:val="00426483"/>
    <w:rsid w:val="0044000D"/>
    <w:rsid w:val="004B13F9"/>
    <w:rsid w:val="004B31EE"/>
    <w:rsid w:val="004D4777"/>
    <w:rsid w:val="00536B16"/>
    <w:rsid w:val="005835E2"/>
    <w:rsid w:val="005B3EB6"/>
    <w:rsid w:val="005C45CF"/>
    <w:rsid w:val="00631A25"/>
    <w:rsid w:val="00650190"/>
    <w:rsid w:val="006764E5"/>
    <w:rsid w:val="006C5DFD"/>
    <w:rsid w:val="0079149C"/>
    <w:rsid w:val="007B2A31"/>
    <w:rsid w:val="007E5E32"/>
    <w:rsid w:val="007F3DC8"/>
    <w:rsid w:val="008524AD"/>
    <w:rsid w:val="00861D8D"/>
    <w:rsid w:val="008A37A6"/>
    <w:rsid w:val="008A57D2"/>
    <w:rsid w:val="008D4868"/>
    <w:rsid w:val="008E7BB5"/>
    <w:rsid w:val="00927718"/>
    <w:rsid w:val="00933410"/>
    <w:rsid w:val="009A5B36"/>
    <w:rsid w:val="009B2290"/>
    <w:rsid w:val="009C6611"/>
    <w:rsid w:val="009D153F"/>
    <w:rsid w:val="009E5C49"/>
    <w:rsid w:val="00A35B4C"/>
    <w:rsid w:val="00A47DB0"/>
    <w:rsid w:val="00A72290"/>
    <w:rsid w:val="00A74E36"/>
    <w:rsid w:val="00A75961"/>
    <w:rsid w:val="00A77F82"/>
    <w:rsid w:val="00AC144D"/>
    <w:rsid w:val="00AC42B7"/>
    <w:rsid w:val="00AC769B"/>
    <w:rsid w:val="00B10262"/>
    <w:rsid w:val="00B573F9"/>
    <w:rsid w:val="00B7448C"/>
    <w:rsid w:val="00BA73D6"/>
    <w:rsid w:val="00BB63A7"/>
    <w:rsid w:val="00BD1BB1"/>
    <w:rsid w:val="00BD3672"/>
    <w:rsid w:val="00C44C90"/>
    <w:rsid w:val="00C51903"/>
    <w:rsid w:val="00C647D7"/>
    <w:rsid w:val="00CA135E"/>
    <w:rsid w:val="00D05BD1"/>
    <w:rsid w:val="00D330D2"/>
    <w:rsid w:val="00D46D34"/>
    <w:rsid w:val="00D65207"/>
    <w:rsid w:val="00D74129"/>
    <w:rsid w:val="00D8239D"/>
    <w:rsid w:val="00D9537C"/>
    <w:rsid w:val="00D96F7A"/>
    <w:rsid w:val="00DB2962"/>
    <w:rsid w:val="00DE52D2"/>
    <w:rsid w:val="00E11FFD"/>
    <w:rsid w:val="00E13302"/>
    <w:rsid w:val="00EA1C71"/>
    <w:rsid w:val="00EA2BF6"/>
    <w:rsid w:val="00FA76D0"/>
    <w:rsid w:val="00FB7F5E"/>
    <w:rsid w:val="00FD1199"/>
    <w:rsid w:val="6BEB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15340912-6CAB-4491-833F-774872A520F8}"/>
  <w14:docId w14:val="16D340AF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79149C"/>
    <w:rPr>
      <w:sz w:val="24"/>
      <w:szCs w:val="24"/>
      <w:lang w:val="en-GB" w:eastAsia="en-GB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861D8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61D8D"/>
    <w:pPr>
      <w:tabs>
        <w:tab w:val="center" w:pos="4320"/>
        <w:tab w:val="right" w:pos="8640"/>
      </w:tabs>
    </w:pPr>
  </w:style>
  <w:style w:type="character" w:styleId="Hyperlink">
    <w:name w:val="Hyperlink"/>
    <w:rsid w:val="00861D8D"/>
    <w:rPr>
      <w:color w:val="0000FF"/>
      <w:u w:val="single"/>
    </w:rPr>
  </w:style>
  <w:style w:type="character" w:styleId="FollowedHyperlink">
    <w:name w:val="FollowedHyperlink"/>
    <w:rsid w:val="00BA73D6"/>
    <w:rPr>
      <w:color w:val="800080"/>
      <w:u w:val="single"/>
    </w:rPr>
  </w:style>
  <w:style w:type="paragraph" w:styleId="BalloonText">
    <w:name w:val="Balloon Text"/>
    <w:basedOn w:val="Normal"/>
    <w:semiHidden/>
    <w:rsid w:val="008D4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3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header" Target="header3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2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mantha\Application%20Data\Microsoft\Templates\Lismore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Lismore Letterhead.dot</ap:Template>
  <ap:Application>Microsoft Office Word</ap:Application>
  <ap:DocSecurity>0</ap:DocSecurity>
  <ap:ScaleCrop>false</ap:ScaleCrop>
  <ap:Company>Lismore Estate Vineyards (Pty) Ltd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After four years of persistent capital investment, currency fluctuations and apple pests, as well as baboons, buck and birds in the vines, Lismore is coming of age</dc:title>
  <dc:subject/>
  <dc:creator>Samantha G O'Keefe</dc:creator>
  <keywords/>
  <lastModifiedBy>Samantha O'Keefe</lastModifiedBy>
  <revision>4</revision>
  <lastPrinted>2009-05-06T15:01:00.0000000Z</lastPrinted>
  <dcterms:created xsi:type="dcterms:W3CDTF">2021-04-23T08:03:00.0000000Z</dcterms:created>
  <dcterms:modified xsi:type="dcterms:W3CDTF">2021-04-23T08:04:34.1787988Z</dcterms:modified>
</coreProperties>
</file>